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A08344" w14:textId="77777777" w:rsidR="006E2996" w:rsidRDefault="006E2996">
      <w:pPr>
        <w:rPr>
          <w:noProof/>
        </w:rPr>
      </w:pPr>
      <w:r>
        <w:rPr>
          <w:noProof/>
        </w:rPr>
        <w:drawing>
          <wp:anchor distT="0" distB="0" distL="0" distR="0" simplePos="0" relativeHeight="251659264" behindDoc="1" locked="0" layoutInCell="1" allowOverlap="1" wp14:anchorId="74DD0893" wp14:editId="128B0256">
            <wp:simplePos x="0" y="0"/>
            <wp:positionH relativeFrom="page">
              <wp:posOffset>121920</wp:posOffset>
            </wp:positionH>
            <wp:positionV relativeFrom="margin">
              <wp:posOffset>-683895</wp:posOffset>
            </wp:positionV>
            <wp:extent cx="7223760" cy="9424035"/>
            <wp:effectExtent l="0" t="0" r="0" b="5715"/>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5" cstate="print"/>
                    <a:stretch>
                      <a:fillRect/>
                    </a:stretch>
                  </pic:blipFill>
                  <pic:spPr>
                    <a:xfrm>
                      <a:off x="0" y="0"/>
                      <a:ext cx="7223760" cy="9424035"/>
                    </a:xfrm>
                    <a:prstGeom prst="rect">
                      <a:avLst/>
                    </a:prstGeom>
                  </pic:spPr>
                </pic:pic>
              </a:graphicData>
            </a:graphic>
            <wp14:sizeRelH relativeFrom="margin">
              <wp14:pctWidth>0</wp14:pctWidth>
            </wp14:sizeRelH>
            <wp14:sizeRelV relativeFrom="margin">
              <wp14:pctHeight>0</wp14:pctHeight>
            </wp14:sizeRelV>
          </wp:anchor>
        </w:drawing>
      </w:r>
    </w:p>
    <w:p w14:paraId="53D88F42" w14:textId="77777777" w:rsidR="006E2996" w:rsidRDefault="006E2996">
      <w:pPr>
        <w:rPr>
          <w:noProof/>
        </w:rPr>
      </w:pPr>
    </w:p>
    <w:p w14:paraId="35FCC2B9" w14:textId="77777777" w:rsidR="006E2996" w:rsidRDefault="006E2996">
      <w:pPr>
        <w:rPr>
          <w:noProof/>
        </w:rPr>
      </w:pPr>
    </w:p>
    <w:p w14:paraId="3CC714B0" w14:textId="77777777" w:rsidR="006E2996" w:rsidRDefault="006E2996">
      <w:pPr>
        <w:rPr>
          <w:noProof/>
        </w:rPr>
      </w:pPr>
    </w:p>
    <w:p w14:paraId="3C7189D7" w14:textId="77777777" w:rsidR="006E2996" w:rsidRDefault="006E2996">
      <w:pPr>
        <w:rPr>
          <w:noProof/>
        </w:rPr>
      </w:pPr>
    </w:p>
    <w:p w14:paraId="6AC1D824" w14:textId="77777777" w:rsidR="006E2996" w:rsidRDefault="006E2996">
      <w:pPr>
        <w:rPr>
          <w:noProof/>
        </w:rPr>
      </w:pPr>
    </w:p>
    <w:p w14:paraId="298DD185" w14:textId="77777777" w:rsidR="006E2996" w:rsidRDefault="006E2996">
      <w:pPr>
        <w:rPr>
          <w:noProof/>
        </w:rPr>
      </w:pPr>
    </w:p>
    <w:p w14:paraId="40AB9922" w14:textId="77777777" w:rsidR="006E2996" w:rsidRDefault="006E2996">
      <w:pPr>
        <w:rPr>
          <w:noProof/>
        </w:rPr>
      </w:pPr>
    </w:p>
    <w:p w14:paraId="121E8193" w14:textId="77777777" w:rsidR="006E2996" w:rsidRDefault="006E2996">
      <w:pPr>
        <w:rPr>
          <w:noProof/>
        </w:rPr>
      </w:pPr>
    </w:p>
    <w:p w14:paraId="375D9E2C" w14:textId="77777777" w:rsidR="00E82B28" w:rsidRDefault="00E82B28"/>
    <w:p w14:paraId="1D89D98D" w14:textId="77777777" w:rsidR="00841A0D" w:rsidRDefault="00841A0D"/>
    <w:p w14:paraId="4C6BA859" w14:textId="77777777" w:rsidR="00841A0D" w:rsidRDefault="00841A0D"/>
    <w:p w14:paraId="59264C07" w14:textId="77777777" w:rsidR="00841A0D" w:rsidRDefault="00841A0D"/>
    <w:p w14:paraId="2D3F7F63" w14:textId="77777777" w:rsidR="00841A0D" w:rsidRDefault="00841A0D"/>
    <w:p w14:paraId="7806C071" w14:textId="77777777" w:rsidR="00841A0D" w:rsidRDefault="00841A0D"/>
    <w:p w14:paraId="3611BA32" w14:textId="77777777" w:rsidR="00325947" w:rsidRDefault="00325947" w:rsidP="00841A0D">
      <w:pPr>
        <w:jc w:val="right"/>
        <w:rPr>
          <w:rFonts w:ascii="Calibri" w:hAnsi="Calibri" w:cs="Calibri"/>
          <w:sz w:val="56"/>
        </w:rPr>
      </w:pPr>
    </w:p>
    <w:p w14:paraId="6120CF7A" w14:textId="77777777" w:rsidR="00841A0D" w:rsidRDefault="00841A0D" w:rsidP="00841A0D">
      <w:pPr>
        <w:jc w:val="right"/>
        <w:rPr>
          <w:rFonts w:ascii="Calibri" w:hAnsi="Calibri" w:cs="Calibri"/>
          <w:sz w:val="56"/>
        </w:rPr>
      </w:pPr>
      <w:r w:rsidRPr="00841A0D">
        <w:rPr>
          <w:rFonts w:ascii="Calibri" w:hAnsi="Calibri" w:cs="Calibri"/>
          <w:sz w:val="56"/>
        </w:rPr>
        <w:t>Outdoor Learning Policy 2025</w:t>
      </w:r>
    </w:p>
    <w:p w14:paraId="42C467D1" w14:textId="77777777" w:rsidR="00325947" w:rsidRDefault="00325947" w:rsidP="00325947">
      <w:pPr>
        <w:jc w:val="center"/>
        <w:rPr>
          <w:rFonts w:ascii="Calibri" w:hAnsi="Calibri" w:cs="Calibri"/>
          <w:noProof/>
        </w:rPr>
      </w:pPr>
    </w:p>
    <w:p w14:paraId="03CF975E" w14:textId="77777777" w:rsidR="00325947" w:rsidRDefault="00325947" w:rsidP="00325947">
      <w:pPr>
        <w:jc w:val="right"/>
        <w:rPr>
          <w:rFonts w:ascii="Calibri" w:hAnsi="Calibri" w:cs="Calibri"/>
          <w:noProof/>
        </w:rPr>
      </w:pPr>
    </w:p>
    <w:p w14:paraId="4DEEADD7" w14:textId="77777777" w:rsidR="00325947" w:rsidRDefault="00325947" w:rsidP="00325947">
      <w:pPr>
        <w:ind w:left="1440"/>
        <w:jc w:val="right"/>
        <w:rPr>
          <w:rFonts w:ascii="Calibri" w:hAnsi="Calibri" w:cs="Calibri"/>
          <w:noProof/>
        </w:rPr>
      </w:pPr>
    </w:p>
    <w:p w14:paraId="588FEFE3" w14:textId="77777777" w:rsidR="00325947" w:rsidRDefault="00325947" w:rsidP="00325947">
      <w:pPr>
        <w:ind w:left="1440"/>
        <w:jc w:val="right"/>
        <w:rPr>
          <w:rFonts w:ascii="Calibri" w:hAnsi="Calibri" w:cs="Calibri"/>
          <w:noProof/>
        </w:rPr>
      </w:pPr>
    </w:p>
    <w:p w14:paraId="24F2CF0D" w14:textId="77777777" w:rsidR="00325947" w:rsidRDefault="00325947" w:rsidP="00325947">
      <w:pPr>
        <w:ind w:left="1440"/>
        <w:jc w:val="right"/>
        <w:rPr>
          <w:rFonts w:ascii="Calibri" w:hAnsi="Calibri" w:cs="Calibri"/>
          <w:noProof/>
        </w:rPr>
      </w:pPr>
    </w:p>
    <w:p w14:paraId="11FDFBAB" w14:textId="77777777" w:rsidR="00325947" w:rsidRDefault="00325947" w:rsidP="00325947">
      <w:pPr>
        <w:ind w:left="1440"/>
        <w:jc w:val="right"/>
        <w:rPr>
          <w:rFonts w:ascii="Calibri" w:hAnsi="Calibri" w:cs="Calibri"/>
          <w:noProof/>
        </w:rPr>
      </w:pPr>
    </w:p>
    <w:p w14:paraId="57AC8FB5" w14:textId="77777777" w:rsidR="00325947" w:rsidRDefault="00325947" w:rsidP="00325947">
      <w:pPr>
        <w:ind w:left="1440"/>
        <w:jc w:val="right"/>
        <w:rPr>
          <w:rFonts w:ascii="Calibri" w:hAnsi="Calibri" w:cs="Calibri"/>
          <w:noProof/>
        </w:rPr>
      </w:pPr>
    </w:p>
    <w:p w14:paraId="121202A0" w14:textId="77777777" w:rsidR="00841A0D" w:rsidRPr="00F26649" w:rsidRDefault="006E2996" w:rsidP="00325947">
      <w:pPr>
        <w:jc w:val="center"/>
        <w:rPr>
          <w:rFonts w:ascii="Calibri" w:hAnsi="Calibri" w:cs="Calibri"/>
          <w:b/>
        </w:rPr>
      </w:pPr>
      <w:r w:rsidRPr="00F26649">
        <w:rPr>
          <w:rFonts w:ascii="Calibri" w:hAnsi="Calibri" w:cs="Calibri"/>
          <w:b/>
          <w:noProof/>
        </w:rPr>
        <w:lastRenderedPageBreak/>
        <w:t>Outdoor experiences are often remembered for a lifetime. Learning outdoors can be enjoyable, creative, challenging and adventurous and helps children learn by experience and grow as confident and responsible citizens.</w:t>
      </w:r>
    </w:p>
    <w:p w14:paraId="57FB6EDE" w14:textId="77777777" w:rsidR="006110AE" w:rsidRPr="00F26649" w:rsidRDefault="006110AE" w:rsidP="00841A0D">
      <w:pPr>
        <w:jc w:val="center"/>
        <w:rPr>
          <w:rFonts w:ascii="Calibri" w:hAnsi="Calibri" w:cs="Calibri"/>
          <w:b/>
        </w:rPr>
      </w:pPr>
    </w:p>
    <w:p w14:paraId="63D92412" w14:textId="77777777" w:rsidR="00E82B28" w:rsidRPr="00F26649" w:rsidRDefault="00325947">
      <w:pPr>
        <w:rPr>
          <w:rFonts w:ascii="Calibri" w:hAnsi="Calibri" w:cs="Calibri"/>
          <w:b/>
        </w:rPr>
      </w:pPr>
      <w:r w:rsidRPr="00F26649">
        <w:rPr>
          <w:rFonts w:ascii="Calibri" w:hAnsi="Calibri" w:cs="Calibri"/>
          <w:b/>
        </w:rPr>
        <w:t>Curriculum for excellence through outdoor learning</w:t>
      </w:r>
    </w:p>
    <w:p w14:paraId="1C49B62F" w14:textId="77777777" w:rsidR="00E82B28" w:rsidRPr="00F26649" w:rsidRDefault="00325947">
      <w:pPr>
        <w:rPr>
          <w:rFonts w:ascii="Calibri" w:hAnsi="Calibri" w:cs="Calibri"/>
        </w:rPr>
      </w:pPr>
      <w:r w:rsidRPr="00F26649">
        <w:rPr>
          <w:rFonts w:ascii="Calibri" w:hAnsi="Calibri" w:cs="Calibri"/>
        </w:rPr>
        <w:t>Learning through outdoor play is crucial to children’s development for the following reasons</w:t>
      </w:r>
    </w:p>
    <w:p w14:paraId="52DEF547" w14:textId="77777777" w:rsidR="00E82B28" w:rsidRPr="00F26649" w:rsidRDefault="00325947" w:rsidP="00447A9D">
      <w:pPr>
        <w:pStyle w:val="ListBullet"/>
        <w:tabs>
          <w:tab w:val="clear" w:pos="360"/>
          <w:tab w:val="num" w:pos="720"/>
        </w:tabs>
        <w:ind w:left="720"/>
        <w:rPr>
          <w:rFonts w:ascii="Calibri" w:hAnsi="Calibri" w:cs="Calibri"/>
        </w:rPr>
      </w:pPr>
      <w:r w:rsidRPr="00F26649">
        <w:rPr>
          <w:rFonts w:ascii="Calibri" w:hAnsi="Calibri" w:cs="Calibri"/>
        </w:rPr>
        <w:t>It ensures young children are active and have a healthy heart.</w:t>
      </w:r>
    </w:p>
    <w:p w14:paraId="4E747437" w14:textId="77777777" w:rsidR="00E82B28" w:rsidRPr="00F26649" w:rsidRDefault="00325947" w:rsidP="00447A9D">
      <w:pPr>
        <w:pStyle w:val="ListBullet"/>
        <w:tabs>
          <w:tab w:val="clear" w:pos="360"/>
          <w:tab w:val="num" w:pos="720"/>
        </w:tabs>
        <w:ind w:left="720"/>
        <w:rPr>
          <w:rFonts w:ascii="Calibri" w:hAnsi="Calibri" w:cs="Calibri"/>
        </w:rPr>
      </w:pPr>
      <w:r w:rsidRPr="00F26649">
        <w:rPr>
          <w:rFonts w:ascii="Calibri" w:hAnsi="Calibri" w:cs="Calibri"/>
        </w:rPr>
        <w:t>It provides opportunity for the development of gross motor skills.</w:t>
      </w:r>
    </w:p>
    <w:p w14:paraId="649B507F" w14:textId="77777777" w:rsidR="00E82B28" w:rsidRPr="00F26649" w:rsidRDefault="00325947" w:rsidP="00447A9D">
      <w:pPr>
        <w:pStyle w:val="ListBullet"/>
        <w:tabs>
          <w:tab w:val="clear" w:pos="360"/>
          <w:tab w:val="num" w:pos="720"/>
        </w:tabs>
        <w:ind w:left="720"/>
        <w:rPr>
          <w:rFonts w:ascii="Calibri" w:hAnsi="Calibri" w:cs="Calibri"/>
        </w:rPr>
      </w:pPr>
      <w:r w:rsidRPr="00F26649">
        <w:rPr>
          <w:rFonts w:ascii="Calibri" w:hAnsi="Calibri" w:cs="Calibri"/>
        </w:rPr>
        <w:t>It provides space for the ‘dynamic’ expression of emotion, personality and feelings.</w:t>
      </w:r>
    </w:p>
    <w:p w14:paraId="356C1545" w14:textId="77777777" w:rsidR="00E82B28" w:rsidRPr="00F26649" w:rsidRDefault="00325947" w:rsidP="00447A9D">
      <w:pPr>
        <w:pStyle w:val="ListBullet"/>
        <w:tabs>
          <w:tab w:val="clear" w:pos="360"/>
          <w:tab w:val="num" w:pos="720"/>
        </w:tabs>
        <w:ind w:left="720"/>
        <w:rPr>
          <w:rFonts w:ascii="Calibri" w:hAnsi="Calibri" w:cs="Calibri"/>
        </w:rPr>
      </w:pPr>
      <w:r w:rsidRPr="00F26649">
        <w:rPr>
          <w:rFonts w:ascii="Calibri" w:hAnsi="Calibri" w:cs="Calibri"/>
        </w:rPr>
        <w:t>It extends learning opportunities beyond those possible in a confined space.</w:t>
      </w:r>
    </w:p>
    <w:p w14:paraId="0E78B895" w14:textId="77777777" w:rsidR="00E82B28" w:rsidRPr="00F26649" w:rsidRDefault="00325947" w:rsidP="00447A9D">
      <w:pPr>
        <w:pStyle w:val="ListBullet"/>
        <w:tabs>
          <w:tab w:val="clear" w:pos="360"/>
          <w:tab w:val="num" w:pos="720"/>
        </w:tabs>
        <w:ind w:left="720"/>
        <w:rPr>
          <w:rFonts w:ascii="Calibri" w:hAnsi="Calibri" w:cs="Calibri"/>
        </w:rPr>
      </w:pPr>
      <w:r w:rsidRPr="00F26649">
        <w:rPr>
          <w:rFonts w:ascii="Calibri" w:hAnsi="Calibri" w:cs="Calibri"/>
        </w:rPr>
        <w:t>It provides for the different learning styles of girls and boys.</w:t>
      </w:r>
    </w:p>
    <w:p w14:paraId="484DEEAA" w14:textId="77777777" w:rsidR="00E82B28" w:rsidRPr="00F26649" w:rsidRDefault="00325947" w:rsidP="00447A9D">
      <w:pPr>
        <w:pStyle w:val="ListBullet"/>
        <w:tabs>
          <w:tab w:val="clear" w:pos="360"/>
          <w:tab w:val="num" w:pos="720"/>
        </w:tabs>
        <w:ind w:left="720"/>
        <w:rPr>
          <w:rFonts w:ascii="Calibri" w:hAnsi="Calibri" w:cs="Calibri"/>
        </w:rPr>
      </w:pPr>
      <w:r w:rsidRPr="00F26649">
        <w:rPr>
          <w:rFonts w:ascii="Calibri" w:hAnsi="Calibri" w:cs="Calibri"/>
        </w:rPr>
        <w:t>Ample experience in running, climbing and balancing is necessary if children are to learn to read and write successfully.</w:t>
      </w:r>
    </w:p>
    <w:p w14:paraId="70C9D4FC" w14:textId="77777777" w:rsidR="00E82B28" w:rsidRPr="00F26649" w:rsidRDefault="00325947" w:rsidP="00447A9D">
      <w:pPr>
        <w:pStyle w:val="ListBullet"/>
        <w:tabs>
          <w:tab w:val="clear" w:pos="360"/>
          <w:tab w:val="num" w:pos="720"/>
        </w:tabs>
        <w:ind w:left="720"/>
        <w:rPr>
          <w:rFonts w:ascii="Calibri" w:hAnsi="Calibri" w:cs="Calibri"/>
        </w:rPr>
      </w:pPr>
      <w:r w:rsidRPr="00F26649">
        <w:rPr>
          <w:rFonts w:ascii="Calibri" w:hAnsi="Calibri" w:cs="Calibri"/>
        </w:rPr>
        <w:t>Growth and development of body and brain are inseparable.</w:t>
      </w:r>
    </w:p>
    <w:p w14:paraId="09FCB09A" w14:textId="77777777" w:rsidR="00E82B28" w:rsidRPr="00F26649" w:rsidRDefault="00325947" w:rsidP="00325947">
      <w:pPr>
        <w:pStyle w:val="ListBullet"/>
        <w:tabs>
          <w:tab w:val="clear" w:pos="360"/>
          <w:tab w:val="num" w:pos="720"/>
        </w:tabs>
        <w:ind w:left="720"/>
        <w:rPr>
          <w:rFonts w:ascii="Calibri" w:hAnsi="Calibri" w:cs="Calibri"/>
        </w:rPr>
      </w:pPr>
      <w:r w:rsidRPr="00F26649">
        <w:rPr>
          <w:rFonts w:ascii="Calibri" w:hAnsi="Calibri" w:cs="Calibri"/>
        </w:rPr>
        <w:t>Outside is where children most want to be.</w:t>
      </w:r>
    </w:p>
    <w:p w14:paraId="3E0FAA89" w14:textId="78FAA3CD" w:rsidR="00841A0D" w:rsidRPr="00F26649" w:rsidRDefault="00325947">
      <w:pPr>
        <w:rPr>
          <w:rFonts w:ascii="Calibri" w:hAnsi="Calibri" w:cs="Calibri"/>
        </w:rPr>
      </w:pPr>
      <w:r w:rsidRPr="00F26649">
        <w:rPr>
          <w:rFonts w:ascii="Calibri" w:hAnsi="Calibri" w:cs="Calibri"/>
        </w:rPr>
        <w:t xml:space="preserve">Outdoor learning at </w:t>
      </w:r>
      <w:r w:rsidR="00841A0D" w:rsidRPr="00F26649">
        <w:rPr>
          <w:rFonts w:ascii="Calibri" w:hAnsi="Calibri" w:cs="Calibri"/>
        </w:rPr>
        <w:t xml:space="preserve">Thrive CE Academy Trust </w:t>
      </w:r>
      <w:r w:rsidRPr="00F26649">
        <w:rPr>
          <w:rFonts w:ascii="Calibri" w:hAnsi="Calibri" w:cs="Calibri"/>
        </w:rPr>
        <w:t>is planned to meet the diverse needs of all children so that most will achieve. The</w:t>
      </w:r>
      <w:r w:rsidR="00841A0D" w:rsidRPr="00F26649">
        <w:rPr>
          <w:rFonts w:ascii="Calibri" w:hAnsi="Calibri" w:cs="Calibri"/>
        </w:rPr>
        <w:t xml:space="preserve">re </w:t>
      </w:r>
      <w:r w:rsidRPr="00F26649">
        <w:rPr>
          <w:rFonts w:ascii="Calibri" w:hAnsi="Calibri" w:cs="Calibri"/>
        </w:rPr>
        <w:t xml:space="preserve">are opportunities for children to engage in activities planned by adults and also those that they plan or initiate themselves. </w:t>
      </w:r>
    </w:p>
    <w:p w14:paraId="7A0E1226" w14:textId="77777777" w:rsidR="00E82B28" w:rsidRPr="00F26649" w:rsidRDefault="00325947">
      <w:pPr>
        <w:rPr>
          <w:rFonts w:ascii="Calibri" w:hAnsi="Calibri" w:cs="Calibri"/>
        </w:rPr>
      </w:pPr>
      <w:r w:rsidRPr="00F26649">
        <w:rPr>
          <w:rFonts w:ascii="Calibri" w:hAnsi="Calibri" w:cs="Calibri"/>
        </w:rPr>
        <w:t>‘Child</w:t>
      </w:r>
      <w:r w:rsidR="00841A0D" w:rsidRPr="00F26649">
        <w:rPr>
          <w:rFonts w:ascii="Calibri" w:hAnsi="Calibri" w:cs="Calibri"/>
        </w:rPr>
        <w:t xml:space="preserve"> </w:t>
      </w:r>
      <w:r w:rsidRPr="00F26649">
        <w:rPr>
          <w:rFonts w:ascii="Calibri" w:hAnsi="Calibri" w:cs="Calibri"/>
        </w:rPr>
        <w:t>initiated’ play where children are able to choose whether to use activities inside or outside, is offered at every possible</w:t>
      </w:r>
      <w:r w:rsidR="00841A0D" w:rsidRPr="00F26649">
        <w:rPr>
          <w:rFonts w:ascii="Calibri" w:hAnsi="Calibri" w:cs="Calibri"/>
        </w:rPr>
        <w:t xml:space="preserve"> </w:t>
      </w:r>
      <w:r w:rsidRPr="00F26649">
        <w:rPr>
          <w:rFonts w:ascii="Calibri" w:hAnsi="Calibri" w:cs="Calibri"/>
        </w:rPr>
        <w:t>opportunity. The outdoor space offers experience in all areas of learning.</w:t>
      </w:r>
    </w:p>
    <w:p w14:paraId="08DB277B" w14:textId="77777777" w:rsidR="00E82B28" w:rsidRPr="00F26649" w:rsidRDefault="00325947">
      <w:pPr>
        <w:pStyle w:val="Heading1"/>
        <w:rPr>
          <w:rFonts w:ascii="Calibri" w:hAnsi="Calibri" w:cs="Calibri"/>
          <w:color w:val="000000" w:themeColor="text1"/>
          <w:sz w:val="32"/>
        </w:rPr>
      </w:pPr>
      <w:r w:rsidRPr="00F26649">
        <w:rPr>
          <w:rFonts w:ascii="Calibri" w:hAnsi="Calibri" w:cs="Calibri"/>
          <w:color w:val="000000" w:themeColor="text1"/>
          <w:sz w:val="32"/>
        </w:rPr>
        <w:t>Prime Areas of learning</w:t>
      </w:r>
    </w:p>
    <w:tbl>
      <w:tblPr>
        <w:tblStyle w:val="TableGrid"/>
        <w:tblW w:w="10774" w:type="dxa"/>
        <w:tblInd w:w="-714" w:type="dxa"/>
        <w:tblLook w:val="04A0" w:firstRow="1" w:lastRow="0" w:firstColumn="1" w:lastColumn="0" w:noHBand="0" w:noVBand="1"/>
      </w:tblPr>
      <w:tblGrid>
        <w:gridCol w:w="3591"/>
        <w:gridCol w:w="3591"/>
        <w:gridCol w:w="3592"/>
      </w:tblGrid>
      <w:tr w:rsidR="00841A0D" w:rsidRPr="00F26649" w14:paraId="2CDAE781" w14:textId="77777777" w:rsidTr="00841A0D">
        <w:tc>
          <w:tcPr>
            <w:tcW w:w="3591" w:type="dxa"/>
            <w:shd w:val="clear" w:color="auto" w:fill="DAE9F7" w:themeFill="text2" w:themeFillTint="1A"/>
          </w:tcPr>
          <w:p w14:paraId="5A864DE8" w14:textId="77777777" w:rsidR="00841A0D" w:rsidRPr="00F26649" w:rsidRDefault="00841A0D" w:rsidP="00841A0D">
            <w:pPr>
              <w:jc w:val="center"/>
              <w:rPr>
                <w:rFonts w:ascii="Calibri" w:hAnsi="Calibri" w:cs="Calibri"/>
                <w:b/>
                <w:color w:val="000000" w:themeColor="text1"/>
                <w:sz w:val="22"/>
              </w:rPr>
            </w:pPr>
            <w:r w:rsidRPr="00F26649">
              <w:rPr>
                <w:rFonts w:ascii="Calibri" w:hAnsi="Calibri" w:cs="Calibri"/>
                <w:b/>
                <w:color w:val="000000" w:themeColor="text1"/>
                <w:sz w:val="22"/>
              </w:rPr>
              <w:t>Communication and Language</w:t>
            </w:r>
          </w:p>
        </w:tc>
        <w:tc>
          <w:tcPr>
            <w:tcW w:w="3591" w:type="dxa"/>
            <w:shd w:val="clear" w:color="auto" w:fill="DAE9F7" w:themeFill="text2" w:themeFillTint="1A"/>
          </w:tcPr>
          <w:p w14:paraId="6D67AE45" w14:textId="77777777" w:rsidR="00841A0D" w:rsidRPr="00F26649" w:rsidRDefault="00841A0D" w:rsidP="00841A0D">
            <w:pPr>
              <w:jc w:val="center"/>
              <w:rPr>
                <w:rFonts w:ascii="Calibri" w:hAnsi="Calibri" w:cs="Calibri"/>
                <w:b/>
                <w:color w:val="000000" w:themeColor="text1"/>
                <w:sz w:val="22"/>
              </w:rPr>
            </w:pPr>
            <w:r w:rsidRPr="00F26649">
              <w:rPr>
                <w:rFonts w:ascii="Calibri" w:hAnsi="Calibri" w:cs="Calibri"/>
                <w:b/>
                <w:color w:val="000000" w:themeColor="text1"/>
                <w:sz w:val="22"/>
              </w:rPr>
              <w:t>Personal, Social and Emotional Development</w:t>
            </w:r>
          </w:p>
        </w:tc>
        <w:tc>
          <w:tcPr>
            <w:tcW w:w="3592" w:type="dxa"/>
            <w:shd w:val="clear" w:color="auto" w:fill="DAE9F7" w:themeFill="text2" w:themeFillTint="1A"/>
          </w:tcPr>
          <w:p w14:paraId="3D9589F9" w14:textId="77777777" w:rsidR="00841A0D" w:rsidRPr="00F26649" w:rsidRDefault="00841A0D" w:rsidP="00841A0D">
            <w:pPr>
              <w:jc w:val="center"/>
              <w:rPr>
                <w:rFonts w:ascii="Calibri" w:hAnsi="Calibri" w:cs="Calibri"/>
                <w:b/>
                <w:color w:val="000000" w:themeColor="text1"/>
                <w:sz w:val="22"/>
                <w:szCs w:val="22"/>
              </w:rPr>
            </w:pPr>
            <w:r w:rsidRPr="00F26649">
              <w:rPr>
                <w:rFonts w:ascii="Calibri" w:hAnsi="Calibri" w:cs="Calibri"/>
                <w:b/>
                <w:color w:val="000000" w:themeColor="text1"/>
                <w:sz w:val="22"/>
                <w:szCs w:val="22"/>
              </w:rPr>
              <w:t>Physical Development</w:t>
            </w:r>
          </w:p>
        </w:tc>
      </w:tr>
      <w:tr w:rsidR="00841A0D" w:rsidRPr="00F26649" w14:paraId="5D52083F" w14:textId="77777777" w:rsidTr="00841A0D">
        <w:tc>
          <w:tcPr>
            <w:tcW w:w="3591" w:type="dxa"/>
          </w:tcPr>
          <w:p w14:paraId="64F015BB" w14:textId="77777777" w:rsidR="00841A0D" w:rsidRPr="00F26649" w:rsidRDefault="00841A0D">
            <w:pPr>
              <w:rPr>
                <w:rFonts w:ascii="Calibri" w:hAnsi="Calibri" w:cs="Calibri"/>
                <w:sz w:val="22"/>
              </w:rPr>
            </w:pPr>
            <w:r w:rsidRPr="00F26649">
              <w:rPr>
                <w:rFonts w:ascii="Calibri" w:hAnsi="Calibri"/>
                <w:sz w:val="22"/>
              </w:rPr>
              <w:t>Children are encouraged to communicate with each other in a variety of forms. They can use a variety of role-play experiences to stimulate conversation by speaking and listening and following instructions given by another. Through the use of the outdoor area children can explore, investigate and range of resources and experiences to ignite their language development.</w:t>
            </w:r>
          </w:p>
        </w:tc>
        <w:tc>
          <w:tcPr>
            <w:tcW w:w="3591" w:type="dxa"/>
          </w:tcPr>
          <w:p w14:paraId="5381C15E" w14:textId="68D8C2A4" w:rsidR="00841A0D" w:rsidRPr="00F26649" w:rsidRDefault="00841A0D" w:rsidP="00841A0D">
            <w:pPr>
              <w:rPr>
                <w:rFonts w:ascii="Calibri" w:hAnsi="Calibri" w:cs="Calibri"/>
                <w:sz w:val="22"/>
              </w:rPr>
            </w:pPr>
            <w:r w:rsidRPr="00F26649">
              <w:rPr>
                <w:rFonts w:ascii="Calibri" w:hAnsi="Calibri" w:cs="Calibri"/>
                <w:sz w:val="22"/>
              </w:rPr>
              <w:t xml:space="preserve">Children are developing skills of turn taking, sharing, co-operating and responsibility in helping to tidy up. They are helped to develop the </w:t>
            </w:r>
          </w:p>
          <w:p w14:paraId="51B0169A" w14:textId="5EB000D1" w:rsidR="00841A0D" w:rsidRPr="00F26649" w:rsidRDefault="00841A0D" w:rsidP="00841A0D">
            <w:pPr>
              <w:rPr>
                <w:rFonts w:ascii="Calibri" w:hAnsi="Calibri" w:cs="Calibri"/>
                <w:sz w:val="22"/>
              </w:rPr>
            </w:pPr>
            <w:r w:rsidRPr="00F26649">
              <w:rPr>
                <w:rFonts w:ascii="Calibri" w:hAnsi="Calibri" w:cs="Calibri"/>
                <w:sz w:val="22"/>
              </w:rPr>
              <w:t>confidence to select and use new resources and activities independently. They are encouraged to persist with activities for extended periods of time.</w:t>
            </w:r>
          </w:p>
        </w:tc>
        <w:tc>
          <w:tcPr>
            <w:tcW w:w="3592" w:type="dxa"/>
          </w:tcPr>
          <w:p w14:paraId="2B47FB31" w14:textId="0D18C553" w:rsidR="006B237D" w:rsidRPr="00F26649" w:rsidRDefault="006B237D">
            <w:pPr>
              <w:rPr>
                <w:rFonts w:ascii="Calibri" w:hAnsi="Calibri"/>
                <w:sz w:val="22"/>
                <w:szCs w:val="22"/>
              </w:rPr>
            </w:pPr>
            <w:r w:rsidRPr="00F26649">
              <w:rPr>
                <w:rFonts w:ascii="Calibri" w:hAnsi="Calibri"/>
                <w:b/>
                <w:sz w:val="22"/>
                <w:szCs w:val="22"/>
              </w:rPr>
              <w:t>Fine motor control</w:t>
            </w:r>
            <w:r w:rsidRPr="00F26649">
              <w:rPr>
                <w:rFonts w:ascii="Calibri" w:hAnsi="Calibri"/>
                <w:sz w:val="22"/>
                <w:szCs w:val="22"/>
              </w:rPr>
              <w:t>: children use mark making tools such as chalk and paint to draw pictures, letters and symbols on a large scale.</w:t>
            </w:r>
          </w:p>
          <w:p w14:paraId="7EAA0246" w14:textId="3B04DE8B" w:rsidR="00841A0D" w:rsidRPr="00F26649" w:rsidRDefault="006B237D">
            <w:pPr>
              <w:rPr>
                <w:rFonts w:ascii="Calibri" w:hAnsi="Calibri"/>
                <w:sz w:val="22"/>
                <w:szCs w:val="22"/>
              </w:rPr>
            </w:pPr>
            <w:r w:rsidRPr="00F26649">
              <w:rPr>
                <w:rFonts w:ascii="Calibri" w:hAnsi="Calibri"/>
                <w:b/>
                <w:sz w:val="22"/>
                <w:szCs w:val="22"/>
              </w:rPr>
              <w:t>Gross motor control</w:t>
            </w:r>
            <w:r w:rsidRPr="00F26649">
              <w:rPr>
                <w:rFonts w:ascii="Calibri" w:hAnsi="Calibri"/>
                <w:sz w:val="22"/>
                <w:szCs w:val="22"/>
              </w:rPr>
              <w:t xml:space="preserve">: </w:t>
            </w:r>
            <w:r w:rsidR="00841A0D" w:rsidRPr="00F26649">
              <w:rPr>
                <w:rFonts w:ascii="Calibri" w:hAnsi="Calibri"/>
                <w:sz w:val="22"/>
                <w:szCs w:val="22"/>
              </w:rPr>
              <w:t>Children are able to gain greater control over their movements by using equipment to jump on and over and go through. They use equipment to kick, throw and aim for. There are bikes, cars and prams to push, pull and ride.</w:t>
            </w:r>
          </w:p>
          <w:p w14:paraId="6B6002A3" w14:textId="09DD2E16" w:rsidR="006B237D" w:rsidRPr="00F26649" w:rsidRDefault="006B237D">
            <w:pPr>
              <w:rPr>
                <w:rFonts w:ascii="Calibri" w:hAnsi="Calibri" w:cs="Calibri"/>
                <w:sz w:val="22"/>
                <w:szCs w:val="22"/>
              </w:rPr>
            </w:pPr>
          </w:p>
        </w:tc>
      </w:tr>
    </w:tbl>
    <w:p w14:paraId="0FDB4C3E" w14:textId="6F8800BF" w:rsidR="00E82B28" w:rsidRPr="00F26649" w:rsidRDefault="00447A9D" w:rsidP="00F26649">
      <w:pPr>
        <w:rPr>
          <w:rFonts w:ascii="Calibri" w:hAnsi="Calibri" w:cs="Calibri"/>
        </w:rPr>
      </w:pPr>
      <w:r w:rsidRPr="00F26649">
        <w:rPr>
          <w:rFonts w:ascii="Calibri" w:hAnsi="Calibri" w:cs="Calibri"/>
        </w:rPr>
        <w:lastRenderedPageBreak/>
        <w:t xml:space="preserve"> </w:t>
      </w:r>
      <w:r w:rsidR="00325947" w:rsidRPr="00F26649">
        <w:rPr>
          <w:rFonts w:ascii="Calibri" w:hAnsi="Calibri" w:cs="Calibri"/>
          <w:color w:val="000000" w:themeColor="text1"/>
          <w:sz w:val="32"/>
        </w:rPr>
        <w:t>Specific Areas of learning</w:t>
      </w:r>
    </w:p>
    <w:tbl>
      <w:tblPr>
        <w:tblStyle w:val="TableGrid"/>
        <w:tblW w:w="10774" w:type="dxa"/>
        <w:tblInd w:w="-714" w:type="dxa"/>
        <w:tblLook w:val="04A0" w:firstRow="1" w:lastRow="0" w:firstColumn="1" w:lastColumn="0" w:noHBand="0" w:noVBand="1"/>
      </w:tblPr>
      <w:tblGrid>
        <w:gridCol w:w="2693"/>
        <w:gridCol w:w="2694"/>
        <w:gridCol w:w="2693"/>
        <w:gridCol w:w="2694"/>
      </w:tblGrid>
      <w:tr w:rsidR="00447A9D" w:rsidRPr="00F26649" w14:paraId="35F32E7A" w14:textId="77777777" w:rsidTr="00447A9D">
        <w:tc>
          <w:tcPr>
            <w:tcW w:w="2693" w:type="dxa"/>
            <w:shd w:val="clear" w:color="auto" w:fill="DAE9F7" w:themeFill="text2" w:themeFillTint="1A"/>
          </w:tcPr>
          <w:p w14:paraId="6B08AE3A" w14:textId="77777777" w:rsidR="00447A9D" w:rsidRPr="00F26649" w:rsidRDefault="00447A9D" w:rsidP="00447A9D">
            <w:pPr>
              <w:jc w:val="center"/>
              <w:rPr>
                <w:rFonts w:ascii="Calibri" w:hAnsi="Calibri" w:cs="Calibri"/>
                <w:b/>
                <w:sz w:val="22"/>
              </w:rPr>
            </w:pPr>
            <w:r w:rsidRPr="00F26649">
              <w:rPr>
                <w:rFonts w:ascii="Calibri" w:hAnsi="Calibri" w:cs="Calibri"/>
                <w:b/>
                <w:sz w:val="22"/>
              </w:rPr>
              <w:t>Literacy</w:t>
            </w:r>
          </w:p>
        </w:tc>
        <w:tc>
          <w:tcPr>
            <w:tcW w:w="2694" w:type="dxa"/>
            <w:shd w:val="clear" w:color="auto" w:fill="DAE9F7" w:themeFill="text2" w:themeFillTint="1A"/>
          </w:tcPr>
          <w:p w14:paraId="4710E0C1" w14:textId="77777777" w:rsidR="00447A9D" w:rsidRPr="00F26649" w:rsidRDefault="00447A9D" w:rsidP="00447A9D">
            <w:pPr>
              <w:jc w:val="center"/>
              <w:rPr>
                <w:rFonts w:ascii="Calibri" w:hAnsi="Calibri" w:cs="Calibri"/>
                <w:b/>
                <w:sz w:val="22"/>
              </w:rPr>
            </w:pPr>
            <w:r w:rsidRPr="00F26649">
              <w:rPr>
                <w:rFonts w:ascii="Calibri" w:hAnsi="Calibri" w:cs="Calibri"/>
                <w:b/>
                <w:sz w:val="22"/>
              </w:rPr>
              <w:t>Mathematics</w:t>
            </w:r>
          </w:p>
        </w:tc>
        <w:tc>
          <w:tcPr>
            <w:tcW w:w="2693" w:type="dxa"/>
            <w:shd w:val="clear" w:color="auto" w:fill="DAE9F7" w:themeFill="text2" w:themeFillTint="1A"/>
          </w:tcPr>
          <w:p w14:paraId="6D8B255A" w14:textId="77777777" w:rsidR="00447A9D" w:rsidRPr="00F26649" w:rsidRDefault="00447A9D" w:rsidP="00447A9D">
            <w:pPr>
              <w:jc w:val="center"/>
              <w:rPr>
                <w:rFonts w:ascii="Calibri" w:hAnsi="Calibri" w:cs="Calibri"/>
                <w:b/>
                <w:sz w:val="22"/>
              </w:rPr>
            </w:pPr>
            <w:r w:rsidRPr="00F26649">
              <w:rPr>
                <w:rFonts w:ascii="Calibri" w:hAnsi="Calibri" w:cs="Calibri"/>
                <w:b/>
                <w:sz w:val="22"/>
              </w:rPr>
              <w:t>Understanding the World</w:t>
            </w:r>
          </w:p>
        </w:tc>
        <w:tc>
          <w:tcPr>
            <w:tcW w:w="2694" w:type="dxa"/>
            <w:shd w:val="clear" w:color="auto" w:fill="DAE9F7" w:themeFill="text2" w:themeFillTint="1A"/>
          </w:tcPr>
          <w:p w14:paraId="0E24D45A" w14:textId="77777777" w:rsidR="00447A9D" w:rsidRPr="00F26649" w:rsidRDefault="00447A9D" w:rsidP="00447A9D">
            <w:pPr>
              <w:jc w:val="center"/>
              <w:rPr>
                <w:rFonts w:ascii="Calibri" w:hAnsi="Calibri" w:cs="Calibri"/>
                <w:b/>
                <w:sz w:val="22"/>
              </w:rPr>
            </w:pPr>
            <w:r w:rsidRPr="00F26649">
              <w:rPr>
                <w:rFonts w:ascii="Calibri" w:hAnsi="Calibri" w:cs="Calibri"/>
                <w:b/>
                <w:sz w:val="22"/>
              </w:rPr>
              <w:t>Expressive Arts and Design</w:t>
            </w:r>
          </w:p>
        </w:tc>
      </w:tr>
      <w:tr w:rsidR="00447A9D" w:rsidRPr="00F26649" w14:paraId="6B314B52" w14:textId="77777777" w:rsidTr="00447A9D">
        <w:tc>
          <w:tcPr>
            <w:tcW w:w="2693" w:type="dxa"/>
          </w:tcPr>
          <w:p w14:paraId="4D4AD77C" w14:textId="77777777" w:rsidR="00447A9D" w:rsidRPr="00F26649" w:rsidRDefault="00447A9D" w:rsidP="00447A9D">
            <w:pPr>
              <w:rPr>
                <w:rFonts w:ascii="Calibri" w:hAnsi="Calibri" w:cs="Calibri"/>
                <w:sz w:val="22"/>
              </w:rPr>
            </w:pPr>
            <w:r w:rsidRPr="00F26649">
              <w:rPr>
                <w:rFonts w:ascii="Calibri" w:hAnsi="Calibri" w:cs="Calibri"/>
                <w:sz w:val="22"/>
              </w:rPr>
              <w:t xml:space="preserve">Children are encouraged to explore the opportunities for reading and writing outside, they have access to a range of writing materials available </w:t>
            </w:r>
          </w:p>
          <w:p w14:paraId="4B398FBB" w14:textId="77777777" w:rsidR="00447A9D" w:rsidRPr="00F26649" w:rsidRDefault="00447A9D" w:rsidP="00447A9D">
            <w:pPr>
              <w:rPr>
                <w:rFonts w:ascii="Calibri" w:hAnsi="Calibri" w:cs="Calibri"/>
                <w:sz w:val="22"/>
              </w:rPr>
            </w:pPr>
            <w:r w:rsidRPr="00F26649">
              <w:rPr>
                <w:rFonts w:ascii="Calibri" w:hAnsi="Calibri" w:cs="Calibri"/>
                <w:sz w:val="22"/>
              </w:rPr>
              <w:t xml:space="preserve">for their use in different areas of the outdoor area. A quiet and comfy </w:t>
            </w:r>
          </w:p>
          <w:p w14:paraId="7A4BD10C" w14:textId="77777777" w:rsidR="00447A9D" w:rsidRPr="00F26649" w:rsidRDefault="00447A9D" w:rsidP="00447A9D">
            <w:pPr>
              <w:rPr>
                <w:rFonts w:ascii="Calibri" w:hAnsi="Calibri" w:cs="Calibri"/>
                <w:sz w:val="22"/>
              </w:rPr>
            </w:pPr>
            <w:r w:rsidRPr="00F26649">
              <w:rPr>
                <w:rFonts w:ascii="Calibri" w:hAnsi="Calibri" w:cs="Calibri"/>
                <w:sz w:val="22"/>
              </w:rPr>
              <w:t>area for the children to relax and look at a book: or investigate an item that they have found.</w:t>
            </w:r>
          </w:p>
        </w:tc>
        <w:tc>
          <w:tcPr>
            <w:tcW w:w="2694" w:type="dxa"/>
          </w:tcPr>
          <w:p w14:paraId="1B9C1CC1" w14:textId="094C605A" w:rsidR="00447A9D" w:rsidRPr="00F26649" w:rsidRDefault="00447A9D" w:rsidP="00447A9D">
            <w:pPr>
              <w:rPr>
                <w:rFonts w:ascii="Calibri" w:hAnsi="Calibri" w:cs="Calibri"/>
                <w:sz w:val="22"/>
              </w:rPr>
            </w:pPr>
            <w:r w:rsidRPr="00F26649">
              <w:rPr>
                <w:rFonts w:ascii="Calibri" w:hAnsi="Calibri" w:cs="Calibri"/>
                <w:sz w:val="22"/>
              </w:rPr>
              <w:t>Children enjoy playing games that involve</w:t>
            </w:r>
            <w:r w:rsidR="00356BB4" w:rsidRPr="00F26649">
              <w:rPr>
                <w:rFonts w:ascii="Calibri" w:hAnsi="Calibri" w:cs="Calibri"/>
                <w:sz w:val="22"/>
              </w:rPr>
              <w:t xml:space="preserve"> </w:t>
            </w:r>
            <w:r w:rsidRPr="00F26649">
              <w:rPr>
                <w:rFonts w:ascii="Calibri" w:hAnsi="Calibri" w:cs="Calibri"/>
                <w:sz w:val="22"/>
              </w:rPr>
              <w:t xml:space="preserve">practical </w:t>
            </w:r>
            <w:proofErr w:type="spellStart"/>
            <w:r w:rsidRPr="00F26649">
              <w:rPr>
                <w:rFonts w:ascii="Calibri" w:hAnsi="Calibri" w:cs="Calibri"/>
                <w:sz w:val="22"/>
              </w:rPr>
              <w:t>maths</w:t>
            </w:r>
            <w:proofErr w:type="spellEnd"/>
            <w:r w:rsidRPr="00F26649">
              <w:rPr>
                <w:rFonts w:ascii="Calibri" w:hAnsi="Calibri" w:cs="Calibri"/>
                <w:sz w:val="22"/>
              </w:rPr>
              <w:t xml:space="preserve"> e.g. keeping score during a game. They are able to use equipment for sorting, counting and ordering. They build using large shaped blocks e.g. cubes, cones and cylinders. There are playground markings to encourage counting and number recognition.</w:t>
            </w:r>
          </w:p>
        </w:tc>
        <w:tc>
          <w:tcPr>
            <w:tcW w:w="2693" w:type="dxa"/>
          </w:tcPr>
          <w:p w14:paraId="4F07CBAA" w14:textId="250A2B1E" w:rsidR="00447A9D" w:rsidRPr="00F26649" w:rsidRDefault="00447A9D">
            <w:pPr>
              <w:rPr>
                <w:rFonts w:ascii="Calibri" w:hAnsi="Calibri" w:cs="Calibri"/>
              </w:rPr>
            </w:pPr>
            <w:r w:rsidRPr="00F26649">
              <w:rPr>
                <w:rFonts w:ascii="Calibri" w:hAnsi="Calibri"/>
                <w:sz w:val="22"/>
              </w:rPr>
              <w:t>Children are provided with opportunities to explore experiment, make,</w:t>
            </w:r>
            <w:r w:rsidR="00356BB4" w:rsidRPr="00F26649">
              <w:rPr>
                <w:rFonts w:ascii="Calibri" w:hAnsi="Calibri"/>
                <w:sz w:val="22"/>
              </w:rPr>
              <w:t xml:space="preserve"> </w:t>
            </w:r>
            <w:r w:rsidRPr="00F26649">
              <w:rPr>
                <w:rFonts w:ascii="Calibri" w:hAnsi="Calibri"/>
                <w:sz w:val="22"/>
              </w:rPr>
              <w:t>construct, devise, join and fix things, observe nature and the weather and find out about the place they live.</w:t>
            </w:r>
          </w:p>
        </w:tc>
        <w:tc>
          <w:tcPr>
            <w:tcW w:w="2694" w:type="dxa"/>
          </w:tcPr>
          <w:p w14:paraId="791D1165" w14:textId="77777777" w:rsidR="00447A9D" w:rsidRPr="00F26649" w:rsidRDefault="00447A9D">
            <w:pPr>
              <w:rPr>
                <w:rFonts w:ascii="Calibri" w:hAnsi="Calibri" w:cs="Calibri"/>
              </w:rPr>
            </w:pPr>
            <w:r w:rsidRPr="00F26649">
              <w:rPr>
                <w:rFonts w:ascii="Calibri" w:hAnsi="Calibri"/>
                <w:sz w:val="22"/>
              </w:rPr>
              <w:t>Children can draw, paint, make sounds and music and engage in different types of role play e.g. fire fighters, picnics and home play. They can explore different textures and use them to create 3D structures. There is a range of small world toys such as dolls house, cars and garage, dinosaurs and a farm.</w:t>
            </w:r>
          </w:p>
        </w:tc>
      </w:tr>
    </w:tbl>
    <w:p w14:paraId="5D237DE7" w14:textId="77777777" w:rsidR="00E82B28" w:rsidRPr="00F26649" w:rsidRDefault="00E82B28">
      <w:pPr>
        <w:rPr>
          <w:rFonts w:ascii="Calibri" w:hAnsi="Calibri" w:cs="Calibri"/>
        </w:rPr>
      </w:pPr>
    </w:p>
    <w:p w14:paraId="35A1DD29" w14:textId="77777777" w:rsidR="00E82B28" w:rsidRPr="00F26649" w:rsidRDefault="00325947">
      <w:pPr>
        <w:rPr>
          <w:rFonts w:ascii="Calibri" w:hAnsi="Calibri"/>
        </w:rPr>
      </w:pPr>
      <w:r w:rsidRPr="00F26649">
        <w:rPr>
          <w:rFonts w:ascii="Calibri" w:hAnsi="Calibri" w:cs="Calibri"/>
        </w:rPr>
        <w:t>Outdoor activities are planned for on a daily basis building on the</w:t>
      </w:r>
      <w:r w:rsidRPr="00F26649">
        <w:rPr>
          <w:rFonts w:ascii="Calibri" w:hAnsi="Calibri"/>
        </w:rPr>
        <w:t xml:space="preserve"> Early Years curriculum cycle of observe</w:t>
      </w:r>
      <w:r w:rsidR="00447A9D" w:rsidRPr="00F26649">
        <w:rPr>
          <w:rFonts w:ascii="Calibri" w:hAnsi="Calibri"/>
        </w:rPr>
        <w:t xml:space="preserve">, </w:t>
      </w:r>
      <w:r w:rsidRPr="00F26649">
        <w:rPr>
          <w:rFonts w:ascii="Calibri" w:hAnsi="Calibri"/>
        </w:rPr>
        <w:t>assess and then plan</w:t>
      </w:r>
      <w:r w:rsidR="00447A9D" w:rsidRPr="00F26649">
        <w:rPr>
          <w:rFonts w:ascii="Calibri" w:hAnsi="Calibri"/>
        </w:rPr>
        <w:t xml:space="preserve"> </w:t>
      </w:r>
      <w:r w:rsidRPr="00F26649">
        <w:rPr>
          <w:rFonts w:ascii="Calibri" w:hAnsi="Calibri"/>
        </w:rPr>
        <w:t>to meet the needs of the children.</w:t>
      </w:r>
    </w:p>
    <w:p w14:paraId="1DAE4A5C" w14:textId="77777777" w:rsidR="00E82B28" w:rsidRPr="00F26649" w:rsidRDefault="00325947">
      <w:pPr>
        <w:rPr>
          <w:rFonts w:ascii="Calibri" w:hAnsi="Calibri"/>
        </w:rPr>
      </w:pPr>
      <w:r w:rsidRPr="00F26649">
        <w:rPr>
          <w:rFonts w:ascii="Calibri" w:hAnsi="Calibri"/>
        </w:rPr>
        <w:t>A timetable is set up for staff to follow when working with groups of children outside. Staff always consider safety and risk</w:t>
      </w:r>
      <w:r w:rsidR="006110AE" w:rsidRPr="00F26649">
        <w:rPr>
          <w:rFonts w:ascii="Calibri" w:hAnsi="Calibri"/>
        </w:rPr>
        <w:t xml:space="preserve"> </w:t>
      </w:r>
      <w:r w:rsidRPr="00F26649">
        <w:rPr>
          <w:rFonts w:ascii="Calibri" w:hAnsi="Calibri"/>
        </w:rPr>
        <w:t>whenever they have children in their care, whether inside or outside. The following measures are taken to ensure children’s</w:t>
      </w:r>
      <w:r w:rsidR="00447A9D" w:rsidRPr="00F26649">
        <w:rPr>
          <w:rFonts w:ascii="Calibri" w:hAnsi="Calibri"/>
        </w:rPr>
        <w:t xml:space="preserve"> </w:t>
      </w:r>
      <w:r w:rsidRPr="00F26649">
        <w:rPr>
          <w:rFonts w:ascii="Calibri" w:hAnsi="Calibri"/>
        </w:rPr>
        <w:t>safety outside. All checks are to be carried out on a daily basis and reports are to be shared  with EYFS lead.</w:t>
      </w:r>
    </w:p>
    <w:p w14:paraId="42676471" w14:textId="77777777" w:rsidR="00E82B28" w:rsidRPr="00F26649" w:rsidRDefault="00325947">
      <w:pPr>
        <w:rPr>
          <w:rFonts w:ascii="Calibri" w:hAnsi="Calibri"/>
          <w:b/>
        </w:rPr>
      </w:pPr>
      <w:r w:rsidRPr="00F26649">
        <w:rPr>
          <w:rFonts w:ascii="Calibri" w:hAnsi="Calibri"/>
          <w:b/>
        </w:rPr>
        <w:t xml:space="preserve">Safety Checks: </w:t>
      </w:r>
    </w:p>
    <w:p w14:paraId="138525A9" w14:textId="77777777" w:rsidR="00E82B28" w:rsidRPr="00F26649" w:rsidRDefault="00325947" w:rsidP="00447A9D">
      <w:pPr>
        <w:pStyle w:val="ListBullet"/>
        <w:tabs>
          <w:tab w:val="clear" w:pos="360"/>
          <w:tab w:val="num" w:pos="720"/>
        </w:tabs>
        <w:ind w:left="720"/>
        <w:rPr>
          <w:rFonts w:ascii="Calibri" w:hAnsi="Calibri"/>
        </w:rPr>
      </w:pPr>
      <w:r w:rsidRPr="00F26649">
        <w:rPr>
          <w:rFonts w:ascii="Calibri" w:hAnsi="Calibri"/>
        </w:rPr>
        <w:t>Wood is checked for splinters</w:t>
      </w:r>
    </w:p>
    <w:p w14:paraId="7602795E" w14:textId="77777777" w:rsidR="00E82B28" w:rsidRPr="00F26649" w:rsidRDefault="00325947" w:rsidP="00447A9D">
      <w:pPr>
        <w:pStyle w:val="ListBullet"/>
        <w:tabs>
          <w:tab w:val="clear" w:pos="360"/>
          <w:tab w:val="num" w:pos="720"/>
        </w:tabs>
        <w:ind w:left="720"/>
        <w:rPr>
          <w:rFonts w:ascii="Calibri" w:hAnsi="Calibri"/>
        </w:rPr>
      </w:pPr>
      <w:r w:rsidRPr="00F26649">
        <w:rPr>
          <w:rFonts w:ascii="Calibri" w:hAnsi="Calibri"/>
        </w:rPr>
        <w:t>The ground is checked for glass, litter or animal faeces</w:t>
      </w:r>
    </w:p>
    <w:p w14:paraId="57F6F519" w14:textId="77777777" w:rsidR="00E82B28" w:rsidRPr="00F26649" w:rsidRDefault="00325947" w:rsidP="00447A9D">
      <w:pPr>
        <w:pStyle w:val="ListBullet"/>
        <w:tabs>
          <w:tab w:val="clear" w:pos="360"/>
          <w:tab w:val="num" w:pos="720"/>
        </w:tabs>
        <w:ind w:left="720"/>
        <w:rPr>
          <w:rFonts w:ascii="Calibri" w:hAnsi="Calibri"/>
        </w:rPr>
      </w:pPr>
      <w:r w:rsidRPr="00F26649">
        <w:rPr>
          <w:rFonts w:ascii="Calibri" w:hAnsi="Calibri"/>
        </w:rPr>
        <w:t>Equipment is checked to make sure it is clean  and has no pieces jutting out at child level</w:t>
      </w:r>
    </w:p>
    <w:p w14:paraId="382593ED" w14:textId="3BF64665" w:rsidR="00E82B28" w:rsidRPr="00F26649" w:rsidRDefault="00325947" w:rsidP="00447A9D">
      <w:pPr>
        <w:pStyle w:val="ListBullet"/>
        <w:tabs>
          <w:tab w:val="clear" w:pos="360"/>
          <w:tab w:val="num" w:pos="720"/>
        </w:tabs>
        <w:ind w:left="720"/>
        <w:rPr>
          <w:rFonts w:ascii="Calibri" w:hAnsi="Calibri"/>
        </w:rPr>
      </w:pPr>
      <w:r w:rsidRPr="00F26649">
        <w:rPr>
          <w:rFonts w:ascii="Calibri" w:hAnsi="Calibri"/>
        </w:rPr>
        <w:t>Gates are checked to ensure they are secured</w:t>
      </w:r>
    </w:p>
    <w:p w14:paraId="7D2AE992" w14:textId="02BD8725" w:rsidR="00955C57" w:rsidRPr="00F26649" w:rsidRDefault="00955C57" w:rsidP="00447A9D">
      <w:pPr>
        <w:pStyle w:val="ListBullet"/>
        <w:tabs>
          <w:tab w:val="clear" w:pos="360"/>
          <w:tab w:val="num" w:pos="720"/>
        </w:tabs>
        <w:ind w:left="720"/>
        <w:rPr>
          <w:rFonts w:ascii="Calibri" w:hAnsi="Calibri"/>
        </w:rPr>
      </w:pPr>
      <w:r w:rsidRPr="00F26649">
        <w:rPr>
          <w:rFonts w:ascii="Calibri" w:hAnsi="Calibri"/>
        </w:rPr>
        <w:t>Risk assess and use the bikes depending on weather - e.g. limited use in the rain, no use during icy conditions</w:t>
      </w:r>
    </w:p>
    <w:p w14:paraId="3D2EBB87" w14:textId="0967D5BB" w:rsidR="00955C57" w:rsidRPr="00F26649" w:rsidRDefault="00955C57" w:rsidP="00955C57">
      <w:pPr>
        <w:pStyle w:val="ListBullet"/>
        <w:tabs>
          <w:tab w:val="clear" w:pos="360"/>
          <w:tab w:val="num" w:pos="720"/>
        </w:tabs>
        <w:ind w:left="720"/>
        <w:rPr>
          <w:rFonts w:ascii="Calibri" w:hAnsi="Calibri"/>
        </w:rPr>
      </w:pPr>
      <w:r w:rsidRPr="00F26649">
        <w:rPr>
          <w:rFonts w:ascii="Calibri" w:hAnsi="Calibri"/>
        </w:rPr>
        <w:t>Ensure all containers, buckets, trays are emptied and upturned so they do not collect water overnight/long periods of time</w:t>
      </w:r>
    </w:p>
    <w:p w14:paraId="6F7F1D41" w14:textId="51D49BC4" w:rsidR="00955C57" w:rsidRPr="00F26649" w:rsidRDefault="00955C57" w:rsidP="00955C57">
      <w:pPr>
        <w:pStyle w:val="ListBullet"/>
        <w:tabs>
          <w:tab w:val="clear" w:pos="360"/>
          <w:tab w:val="num" w:pos="720"/>
        </w:tabs>
        <w:ind w:left="720"/>
        <w:rPr>
          <w:rFonts w:ascii="Calibri" w:hAnsi="Calibri"/>
        </w:rPr>
      </w:pPr>
      <w:r w:rsidRPr="00F26649">
        <w:rPr>
          <w:rFonts w:ascii="Calibri" w:hAnsi="Calibri"/>
        </w:rPr>
        <w:t>Plants are safe for children to touch/use to enhance play</w:t>
      </w:r>
      <w:r w:rsidR="00F26649" w:rsidRPr="00F26649">
        <w:rPr>
          <w:rFonts w:ascii="Calibri" w:hAnsi="Calibri"/>
        </w:rPr>
        <w:t>.</w:t>
      </w:r>
    </w:p>
    <w:p w14:paraId="0CAA20F7" w14:textId="77777777" w:rsidR="00955C57" w:rsidRPr="00F26649" w:rsidRDefault="00955C57">
      <w:pPr>
        <w:rPr>
          <w:rFonts w:ascii="Calibri" w:hAnsi="Calibri"/>
          <w:b/>
        </w:rPr>
      </w:pPr>
    </w:p>
    <w:p w14:paraId="48649F38" w14:textId="4F918B82" w:rsidR="00955C57" w:rsidRDefault="00955C57">
      <w:pPr>
        <w:rPr>
          <w:rFonts w:ascii="Calibri" w:hAnsi="Calibri"/>
          <w:b/>
        </w:rPr>
      </w:pPr>
    </w:p>
    <w:p w14:paraId="1DA1D844" w14:textId="64F25A9A" w:rsidR="00F26649" w:rsidRDefault="00F26649">
      <w:pPr>
        <w:rPr>
          <w:rFonts w:ascii="Calibri" w:hAnsi="Calibri"/>
          <w:b/>
        </w:rPr>
      </w:pPr>
    </w:p>
    <w:p w14:paraId="408AC519" w14:textId="77777777" w:rsidR="00F26649" w:rsidRPr="00F26649" w:rsidRDefault="00F26649">
      <w:pPr>
        <w:rPr>
          <w:rFonts w:ascii="Calibri" w:hAnsi="Calibri"/>
          <w:b/>
        </w:rPr>
      </w:pPr>
      <w:bookmarkStart w:id="0" w:name="_GoBack"/>
      <w:bookmarkEnd w:id="0"/>
    </w:p>
    <w:p w14:paraId="14A8CEC1" w14:textId="75BF5674" w:rsidR="00E82B28" w:rsidRPr="00F26649" w:rsidRDefault="00325947">
      <w:pPr>
        <w:rPr>
          <w:rFonts w:ascii="Calibri" w:hAnsi="Calibri"/>
          <w:b/>
        </w:rPr>
      </w:pPr>
      <w:r w:rsidRPr="00F26649">
        <w:rPr>
          <w:rFonts w:ascii="Calibri" w:hAnsi="Calibri"/>
          <w:b/>
        </w:rPr>
        <w:lastRenderedPageBreak/>
        <w:t xml:space="preserve">Rules: </w:t>
      </w:r>
    </w:p>
    <w:p w14:paraId="2B108BEB" w14:textId="77777777" w:rsidR="00E82B28" w:rsidRPr="00F26649" w:rsidRDefault="00325947">
      <w:pPr>
        <w:rPr>
          <w:rFonts w:ascii="Calibri" w:hAnsi="Calibri"/>
        </w:rPr>
      </w:pPr>
      <w:r w:rsidRPr="00F26649">
        <w:rPr>
          <w:rFonts w:ascii="Calibri" w:hAnsi="Calibri"/>
        </w:rPr>
        <w:t>Children are taught rules for using equipment and are reminded of these rules daily</w:t>
      </w:r>
    </w:p>
    <w:p w14:paraId="34D48CFD" w14:textId="7F842F04" w:rsidR="00E82B28" w:rsidRPr="00F26649" w:rsidRDefault="00325947" w:rsidP="00447A9D">
      <w:pPr>
        <w:pStyle w:val="ListBullet"/>
        <w:tabs>
          <w:tab w:val="clear" w:pos="360"/>
          <w:tab w:val="num" w:pos="720"/>
        </w:tabs>
        <w:ind w:left="720"/>
        <w:rPr>
          <w:rFonts w:ascii="Calibri" w:hAnsi="Calibri"/>
        </w:rPr>
      </w:pPr>
      <w:r w:rsidRPr="00F26649">
        <w:rPr>
          <w:rFonts w:ascii="Calibri" w:hAnsi="Calibri"/>
        </w:rPr>
        <w:t>Always behave in a sensible way</w:t>
      </w:r>
      <w:r w:rsidR="00447A9D" w:rsidRPr="00F26649">
        <w:rPr>
          <w:rFonts w:ascii="Calibri" w:hAnsi="Calibri"/>
        </w:rPr>
        <w:t>,</w:t>
      </w:r>
      <w:r w:rsidRPr="00F26649">
        <w:rPr>
          <w:rFonts w:ascii="Calibri" w:hAnsi="Calibri"/>
        </w:rPr>
        <w:t xml:space="preserve"> no pushing or pulling each other</w:t>
      </w:r>
    </w:p>
    <w:p w14:paraId="59319ED9" w14:textId="0D0CA012" w:rsidR="00E82B28" w:rsidRPr="00F26649" w:rsidRDefault="00325947" w:rsidP="00447A9D">
      <w:pPr>
        <w:pStyle w:val="ListBullet"/>
        <w:tabs>
          <w:tab w:val="clear" w:pos="360"/>
          <w:tab w:val="num" w:pos="720"/>
        </w:tabs>
        <w:ind w:left="720"/>
        <w:rPr>
          <w:rFonts w:ascii="Calibri" w:hAnsi="Calibri"/>
        </w:rPr>
      </w:pPr>
      <w:r w:rsidRPr="00F26649">
        <w:rPr>
          <w:rFonts w:ascii="Calibri" w:hAnsi="Calibri"/>
        </w:rPr>
        <w:t>Use the equipment correctly and put it away when you have finished with it</w:t>
      </w:r>
    </w:p>
    <w:p w14:paraId="5FA7DBF9" w14:textId="2B658705" w:rsidR="00E82B28" w:rsidRPr="00F26649" w:rsidRDefault="00325947" w:rsidP="00447A9D">
      <w:pPr>
        <w:pStyle w:val="ListBullet"/>
        <w:tabs>
          <w:tab w:val="clear" w:pos="360"/>
          <w:tab w:val="num" w:pos="720"/>
        </w:tabs>
        <w:ind w:left="720"/>
        <w:rPr>
          <w:rFonts w:ascii="Calibri" w:hAnsi="Calibri"/>
        </w:rPr>
      </w:pPr>
      <w:r w:rsidRPr="00F26649">
        <w:rPr>
          <w:rFonts w:ascii="Calibri" w:hAnsi="Calibri"/>
        </w:rPr>
        <w:t>Wear appropriate footwear on the climbing equipment</w:t>
      </w:r>
    </w:p>
    <w:p w14:paraId="45AEC3F0" w14:textId="73D1C13A" w:rsidR="00447A9D" w:rsidRPr="00F26649" w:rsidRDefault="00955C57" w:rsidP="00955C57">
      <w:pPr>
        <w:pStyle w:val="ListBullet"/>
        <w:tabs>
          <w:tab w:val="clear" w:pos="360"/>
          <w:tab w:val="num" w:pos="720"/>
        </w:tabs>
        <w:ind w:left="720"/>
        <w:rPr>
          <w:rFonts w:ascii="Calibri" w:hAnsi="Calibri"/>
        </w:rPr>
      </w:pPr>
      <w:r w:rsidRPr="00F26649">
        <w:rPr>
          <w:rFonts w:ascii="Calibri" w:hAnsi="Calibri"/>
        </w:rPr>
        <w:t>Always wash hands immediately after playing in the mud kitchen/muddy play.</w:t>
      </w:r>
    </w:p>
    <w:p w14:paraId="0D94D6F9" w14:textId="77777777" w:rsidR="00955C57" w:rsidRPr="00F26649" w:rsidRDefault="00955C57" w:rsidP="00955C57">
      <w:pPr>
        <w:spacing w:after="100" w:afterAutospacing="1" w:line="240" w:lineRule="auto"/>
        <w:rPr>
          <w:rFonts w:ascii="Calibri" w:hAnsi="Calibri"/>
          <w:b/>
        </w:rPr>
      </w:pPr>
    </w:p>
    <w:p w14:paraId="5C9F97EA" w14:textId="07984320" w:rsidR="00E82B28" w:rsidRPr="00F26649" w:rsidRDefault="00955C57" w:rsidP="00955C57">
      <w:pPr>
        <w:spacing w:after="100" w:afterAutospacing="1" w:line="240" w:lineRule="auto"/>
        <w:rPr>
          <w:rFonts w:ascii="Calibri" w:hAnsi="Calibri"/>
          <w:b/>
        </w:rPr>
      </w:pPr>
      <w:r w:rsidRPr="00F26649">
        <w:rPr>
          <w:rFonts w:ascii="Calibri" w:hAnsi="Calibri"/>
          <w:b/>
        </w:rPr>
        <w:t>All EYFS staff will:</w:t>
      </w:r>
    </w:p>
    <w:p w14:paraId="7193E204" w14:textId="564CB2F1" w:rsidR="00E82B28" w:rsidRPr="00F26649" w:rsidRDefault="00325947" w:rsidP="00955C57">
      <w:pPr>
        <w:pStyle w:val="ListBullet"/>
        <w:tabs>
          <w:tab w:val="clear" w:pos="360"/>
          <w:tab w:val="num" w:pos="720"/>
        </w:tabs>
        <w:spacing w:after="100" w:afterAutospacing="1"/>
        <w:ind w:left="720"/>
        <w:rPr>
          <w:rFonts w:ascii="Calibri" w:hAnsi="Calibri"/>
        </w:rPr>
      </w:pPr>
      <w:r w:rsidRPr="00F26649">
        <w:rPr>
          <w:rFonts w:ascii="Calibri" w:hAnsi="Calibri"/>
        </w:rPr>
        <w:t>Play alongside the children in all areas</w:t>
      </w:r>
      <w:r w:rsidR="00955C57" w:rsidRPr="00F26649">
        <w:rPr>
          <w:rFonts w:ascii="Calibri" w:hAnsi="Calibri"/>
        </w:rPr>
        <w:t>,</w:t>
      </w:r>
      <w:r w:rsidRPr="00F26649">
        <w:rPr>
          <w:rFonts w:ascii="Calibri" w:hAnsi="Calibri"/>
        </w:rPr>
        <w:t xml:space="preserve"> supporting high quality interactions</w:t>
      </w:r>
    </w:p>
    <w:p w14:paraId="5152B6E0" w14:textId="11A38F25" w:rsidR="00E82B28" w:rsidRPr="00F26649" w:rsidRDefault="00325947" w:rsidP="00447A9D">
      <w:pPr>
        <w:pStyle w:val="ListBullet"/>
        <w:tabs>
          <w:tab w:val="clear" w:pos="360"/>
          <w:tab w:val="num" w:pos="720"/>
        </w:tabs>
        <w:ind w:left="720"/>
        <w:rPr>
          <w:rFonts w:ascii="Calibri" w:hAnsi="Calibri"/>
        </w:rPr>
      </w:pPr>
      <w:r w:rsidRPr="00F26649">
        <w:rPr>
          <w:rFonts w:ascii="Calibri" w:hAnsi="Calibri"/>
        </w:rPr>
        <w:t>Support and extend children’s learning</w:t>
      </w:r>
      <w:r w:rsidR="00447A9D" w:rsidRPr="00F26649">
        <w:rPr>
          <w:rFonts w:ascii="Calibri" w:hAnsi="Calibri"/>
        </w:rPr>
        <w:t xml:space="preserve"> using the </w:t>
      </w:r>
      <w:proofErr w:type="spellStart"/>
      <w:r w:rsidR="00447A9D" w:rsidRPr="00F26649">
        <w:rPr>
          <w:rFonts w:ascii="Calibri" w:hAnsi="Calibri"/>
        </w:rPr>
        <w:t>ShREC</w:t>
      </w:r>
      <w:proofErr w:type="spellEnd"/>
      <w:r w:rsidR="00447A9D" w:rsidRPr="00F26649">
        <w:rPr>
          <w:rFonts w:ascii="Calibri" w:hAnsi="Calibri"/>
        </w:rPr>
        <w:t xml:space="preserve"> approach</w:t>
      </w:r>
    </w:p>
    <w:p w14:paraId="6D3EA04A" w14:textId="3B67A14B" w:rsidR="00E82B28" w:rsidRPr="00F26649" w:rsidRDefault="00325947" w:rsidP="00447A9D">
      <w:pPr>
        <w:pStyle w:val="ListBullet"/>
        <w:tabs>
          <w:tab w:val="clear" w:pos="360"/>
          <w:tab w:val="num" w:pos="720"/>
        </w:tabs>
        <w:ind w:left="720"/>
        <w:rPr>
          <w:rFonts w:ascii="Calibri" w:hAnsi="Calibri"/>
        </w:rPr>
      </w:pPr>
      <w:r w:rsidRPr="00F26649">
        <w:rPr>
          <w:rFonts w:ascii="Calibri" w:hAnsi="Calibri"/>
        </w:rPr>
        <w:t>Encourage children to explore all areas of learning through the outside area</w:t>
      </w:r>
    </w:p>
    <w:p w14:paraId="16982CD3" w14:textId="260F7E29" w:rsidR="00E82B28" w:rsidRPr="00F26649" w:rsidRDefault="00325947" w:rsidP="00447A9D">
      <w:pPr>
        <w:pStyle w:val="ListBullet"/>
        <w:tabs>
          <w:tab w:val="clear" w:pos="360"/>
          <w:tab w:val="num" w:pos="720"/>
        </w:tabs>
        <w:ind w:left="720"/>
        <w:rPr>
          <w:rFonts w:ascii="Calibri" w:hAnsi="Calibri"/>
        </w:rPr>
      </w:pPr>
      <w:r w:rsidRPr="00F26649">
        <w:rPr>
          <w:rFonts w:ascii="Calibri" w:hAnsi="Calibri"/>
        </w:rPr>
        <w:t>Encourage children to play co -operatively</w:t>
      </w:r>
      <w:r w:rsidR="006110AE" w:rsidRPr="00F26649">
        <w:rPr>
          <w:rFonts w:ascii="Calibri" w:hAnsi="Calibri"/>
        </w:rPr>
        <w:t xml:space="preserve">, using the </w:t>
      </w:r>
      <w:r w:rsidR="006110AE" w:rsidRPr="00F26649">
        <w:rPr>
          <w:rFonts w:ascii="Calibri" w:hAnsi="Calibri"/>
          <w:b/>
        </w:rPr>
        <w:t>‘Play to Learn’</w:t>
      </w:r>
      <w:r w:rsidR="006110AE" w:rsidRPr="00F26649">
        <w:rPr>
          <w:rFonts w:ascii="Calibri" w:hAnsi="Calibri"/>
        </w:rPr>
        <w:t xml:space="preserve"> signs</w:t>
      </w:r>
    </w:p>
    <w:p w14:paraId="66FC4A88" w14:textId="53D178AE" w:rsidR="00E82B28" w:rsidRPr="00F26649" w:rsidRDefault="00325947" w:rsidP="00447A9D">
      <w:pPr>
        <w:pStyle w:val="ListBullet"/>
        <w:tabs>
          <w:tab w:val="clear" w:pos="360"/>
          <w:tab w:val="num" w:pos="720"/>
        </w:tabs>
        <w:ind w:left="720"/>
        <w:rPr>
          <w:rFonts w:ascii="Calibri" w:hAnsi="Calibri"/>
        </w:rPr>
      </w:pPr>
      <w:r w:rsidRPr="00F26649">
        <w:rPr>
          <w:rFonts w:ascii="Calibri" w:hAnsi="Calibri"/>
        </w:rPr>
        <w:t>Encourage children to take responsibility for selecting and returning apparatus</w:t>
      </w:r>
    </w:p>
    <w:p w14:paraId="77C41FDD" w14:textId="370B9EA2" w:rsidR="00E82B28" w:rsidRPr="00F26649" w:rsidRDefault="00325947" w:rsidP="00447A9D">
      <w:pPr>
        <w:pStyle w:val="ListBullet"/>
        <w:tabs>
          <w:tab w:val="clear" w:pos="360"/>
          <w:tab w:val="num" w:pos="720"/>
        </w:tabs>
        <w:ind w:left="720"/>
        <w:rPr>
          <w:rFonts w:ascii="Calibri" w:hAnsi="Calibri"/>
        </w:rPr>
      </w:pPr>
      <w:r w:rsidRPr="00F26649">
        <w:rPr>
          <w:rFonts w:ascii="Calibri" w:hAnsi="Calibri"/>
        </w:rPr>
        <w:t>Develop children’s language</w:t>
      </w:r>
      <w:r w:rsidR="00447A9D" w:rsidRPr="00F26649">
        <w:rPr>
          <w:rFonts w:ascii="Calibri" w:hAnsi="Calibri"/>
        </w:rPr>
        <w:t xml:space="preserve"> </w:t>
      </w:r>
      <w:r w:rsidR="006110AE" w:rsidRPr="00F26649">
        <w:rPr>
          <w:rFonts w:ascii="Calibri" w:hAnsi="Calibri"/>
        </w:rPr>
        <w:t>using the ‘</w:t>
      </w:r>
      <w:r w:rsidR="006110AE" w:rsidRPr="00F26649">
        <w:rPr>
          <w:rFonts w:ascii="Calibri" w:hAnsi="Calibri"/>
          <w:b/>
        </w:rPr>
        <w:t>Skill Signs’</w:t>
      </w:r>
    </w:p>
    <w:p w14:paraId="3A076708" w14:textId="4B592C77" w:rsidR="00E82B28" w:rsidRPr="00F26649" w:rsidRDefault="00325947" w:rsidP="00447A9D">
      <w:pPr>
        <w:pStyle w:val="ListBullet"/>
        <w:tabs>
          <w:tab w:val="clear" w:pos="360"/>
          <w:tab w:val="num" w:pos="720"/>
        </w:tabs>
        <w:ind w:left="720"/>
        <w:rPr>
          <w:rFonts w:ascii="Calibri" w:hAnsi="Calibri"/>
        </w:rPr>
      </w:pPr>
      <w:r w:rsidRPr="00F26649">
        <w:rPr>
          <w:rFonts w:ascii="Calibri" w:hAnsi="Calibri"/>
        </w:rPr>
        <w:t>Encourage children to make props to extend imaginary play</w:t>
      </w:r>
    </w:p>
    <w:p w14:paraId="49088096" w14:textId="46A88DEA" w:rsidR="00E82B28" w:rsidRPr="00F26649" w:rsidRDefault="00325947" w:rsidP="00447A9D">
      <w:pPr>
        <w:pStyle w:val="ListBullet"/>
        <w:tabs>
          <w:tab w:val="clear" w:pos="360"/>
          <w:tab w:val="num" w:pos="720"/>
        </w:tabs>
        <w:ind w:left="720"/>
        <w:rPr>
          <w:rFonts w:ascii="Calibri" w:hAnsi="Calibri"/>
        </w:rPr>
      </w:pPr>
      <w:r w:rsidRPr="00F26649">
        <w:rPr>
          <w:rFonts w:ascii="Calibri" w:hAnsi="Calibri"/>
        </w:rPr>
        <w:t>Exploit learning within the children’s choice of activity</w:t>
      </w:r>
    </w:p>
    <w:p w14:paraId="6639DCCC" w14:textId="5779B997" w:rsidR="00E82B28" w:rsidRPr="00F26649" w:rsidRDefault="00325947" w:rsidP="00447A9D">
      <w:pPr>
        <w:pStyle w:val="ListBullet"/>
        <w:tabs>
          <w:tab w:val="clear" w:pos="360"/>
          <w:tab w:val="num" w:pos="720"/>
        </w:tabs>
        <w:ind w:left="720"/>
        <w:rPr>
          <w:rFonts w:ascii="Calibri" w:hAnsi="Calibri"/>
        </w:rPr>
      </w:pPr>
      <w:r w:rsidRPr="00F26649">
        <w:rPr>
          <w:rFonts w:ascii="Calibri" w:hAnsi="Calibri"/>
        </w:rPr>
        <w:t>Encourage children to consider the needs of others</w:t>
      </w:r>
    </w:p>
    <w:p w14:paraId="54D863F0" w14:textId="77777777" w:rsidR="00E82B28" w:rsidRPr="00F26649" w:rsidRDefault="00325947" w:rsidP="006110AE">
      <w:pPr>
        <w:pStyle w:val="ListBullet"/>
        <w:tabs>
          <w:tab w:val="clear" w:pos="360"/>
          <w:tab w:val="num" w:pos="720"/>
        </w:tabs>
        <w:ind w:left="720"/>
        <w:rPr>
          <w:rFonts w:ascii="Calibri" w:hAnsi="Calibri"/>
        </w:rPr>
      </w:pPr>
      <w:r w:rsidRPr="00F26649">
        <w:rPr>
          <w:rFonts w:ascii="Calibri" w:hAnsi="Calibri"/>
        </w:rPr>
        <w:t>Take responsibility for an area of the outdoor environment</w:t>
      </w:r>
      <w:r w:rsidR="006110AE" w:rsidRPr="00F26649">
        <w:rPr>
          <w:rFonts w:ascii="Calibri" w:hAnsi="Calibri"/>
        </w:rPr>
        <w:t>.</w:t>
      </w:r>
      <w:r w:rsidRPr="00F26649">
        <w:rPr>
          <w:rFonts w:ascii="Calibri" w:hAnsi="Calibri"/>
        </w:rPr>
        <w:t xml:space="preserve"> </w:t>
      </w:r>
      <w:r w:rsidR="006110AE" w:rsidRPr="00F26649">
        <w:rPr>
          <w:rFonts w:ascii="Calibri" w:hAnsi="Calibri"/>
        </w:rPr>
        <w:t>K</w:t>
      </w:r>
      <w:r w:rsidRPr="00F26649">
        <w:rPr>
          <w:rFonts w:ascii="Calibri" w:hAnsi="Calibri"/>
        </w:rPr>
        <w:t>eep it safe, check for quantity and safety of resources</w:t>
      </w:r>
      <w:r w:rsidR="00447A9D" w:rsidRPr="00F26649">
        <w:rPr>
          <w:rFonts w:ascii="Calibri" w:hAnsi="Calibri"/>
        </w:rPr>
        <w:t xml:space="preserve"> </w:t>
      </w:r>
      <w:r w:rsidRPr="00F26649">
        <w:rPr>
          <w:rFonts w:ascii="Calibri" w:hAnsi="Calibri"/>
        </w:rPr>
        <w:t>and share any concerns with the EYFS lead.</w:t>
      </w:r>
    </w:p>
    <w:p w14:paraId="21EF19BC" w14:textId="77777777" w:rsidR="00955C57" w:rsidRPr="00F26649" w:rsidRDefault="00955C57" w:rsidP="00447A9D">
      <w:pPr>
        <w:rPr>
          <w:rFonts w:ascii="Calibri" w:hAnsi="Calibri"/>
          <w:b/>
        </w:rPr>
      </w:pPr>
    </w:p>
    <w:p w14:paraId="0C7EC243" w14:textId="2207D7D0" w:rsidR="00E82B28" w:rsidRPr="00F26649" w:rsidRDefault="00325947" w:rsidP="00447A9D">
      <w:pPr>
        <w:rPr>
          <w:rFonts w:ascii="Calibri" w:hAnsi="Calibri"/>
          <w:b/>
        </w:rPr>
      </w:pPr>
      <w:r w:rsidRPr="00F26649">
        <w:rPr>
          <w:rFonts w:ascii="Calibri" w:hAnsi="Calibri"/>
          <w:b/>
        </w:rPr>
        <w:t>EYFS leader will</w:t>
      </w:r>
      <w:r w:rsidR="00447A9D" w:rsidRPr="00F26649">
        <w:rPr>
          <w:rFonts w:ascii="Calibri" w:hAnsi="Calibri"/>
          <w:b/>
        </w:rPr>
        <w:t>:</w:t>
      </w:r>
    </w:p>
    <w:p w14:paraId="4D2928F4" w14:textId="570C488D" w:rsidR="00955C57" w:rsidRPr="00F26649" w:rsidRDefault="00955C57" w:rsidP="00955C57">
      <w:pPr>
        <w:pStyle w:val="ListParagraph"/>
        <w:numPr>
          <w:ilvl w:val="0"/>
          <w:numId w:val="22"/>
        </w:numPr>
        <w:spacing w:after="0" w:line="240" w:lineRule="auto"/>
        <w:rPr>
          <w:rFonts w:ascii="Calibri" w:eastAsia="Times New Roman" w:hAnsi="Calibri" w:cs="Segoe UI"/>
          <w:kern w:val="0"/>
          <w:sz w:val="21"/>
          <w:szCs w:val="21"/>
          <w:lang w:val="en-GB" w:eastAsia="en-GB"/>
          <w14:ligatures w14:val="none"/>
        </w:rPr>
      </w:pPr>
      <w:r w:rsidRPr="00F26649">
        <w:rPr>
          <w:rFonts w:ascii="Calibri" w:eastAsia="Times New Roman" w:hAnsi="Calibri" w:cs="Segoe UI"/>
          <w:kern w:val="0"/>
          <w:sz w:val="21"/>
          <w:szCs w:val="21"/>
          <w:lang w:val="en-GB" w:eastAsia="en-GB"/>
          <w14:ligatures w14:val="none"/>
        </w:rPr>
        <w:t>Monitor planning across EYFS to guarantee consistent and progressive outdoor learning experiences for all children</w:t>
      </w:r>
    </w:p>
    <w:p w14:paraId="74681D05" w14:textId="5DFD3CA4" w:rsidR="00955C57" w:rsidRPr="00F26649" w:rsidRDefault="00955C57" w:rsidP="00955C57">
      <w:pPr>
        <w:pStyle w:val="ListParagraph"/>
        <w:numPr>
          <w:ilvl w:val="0"/>
          <w:numId w:val="22"/>
        </w:numPr>
        <w:spacing w:after="0" w:line="240" w:lineRule="auto"/>
        <w:rPr>
          <w:rFonts w:ascii="Calibri" w:eastAsia="Times New Roman" w:hAnsi="Calibri" w:cs="Segoe UI"/>
          <w:kern w:val="0"/>
          <w:sz w:val="21"/>
          <w:szCs w:val="21"/>
          <w:lang w:val="en-GB" w:eastAsia="en-GB"/>
          <w14:ligatures w14:val="none"/>
        </w:rPr>
      </w:pPr>
      <w:r w:rsidRPr="00F26649">
        <w:rPr>
          <w:rFonts w:ascii="Calibri" w:eastAsia="Times New Roman" w:hAnsi="Calibri" w:cs="Segoe UI"/>
          <w:kern w:val="0"/>
          <w:sz w:val="21"/>
          <w:szCs w:val="21"/>
          <w:lang w:val="en-GB" w:eastAsia="en-GB"/>
          <w14:ligatures w14:val="none"/>
        </w:rPr>
        <w:t>Offer advice and practical strategies to support high-quality outdoor learning within daily practice</w:t>
      </w:r>
    </w:p>
    <w:p w14:paraId="6107474D" w14:textId="0D48356C" w:rsidR="00955C57" w:rsidRPr="00F26649" w:rsidRDefault="00955C57" w:rsidP="00955C57">
      <w:pPr>
        <w:pStyle w:val="ListParagraph"/>
        <w:numPr>
          <w:ilvl w:val="0"/>
          <w:numId w:val="22"/>
        </w:numPr>
        <w:spacing w:after="0" w:line="240" w:lineRule="auto"/>
        <w:rPr>
          <w:rFonts w:ascii="Calibri" w:eastAsia="Times New Roman" w:hAnsi="Calibri" w:cs="Segoe UI"/>
          <w:kern w:val="0"/>
          <w:sz w:val="21"/>
          <w:szCs w:val="21"/>
          <w:lang w:val="en-GB" w:eastAsia="en-GB"/>
          <w14:ligatures w14:val="none"/>
        </w:rPr>
      </w:pPr>
      <w:r w:rsidRPr="00F26649">
        <w:rPr>
          <w:rFonts w:ascii="Calibri" w:eastAsia="Times New Roman" w:hAnsi="Calibri" w:cs="Segoe UI"/>
          <w:kern w:val="0"/>
          <w:sz w:val="21"/>
          <w:szCs w:val="21"/>
          <w:lang w:val="en-GB" w:eastAsia="en-GB"/>
          <w14:ligatures w14:val="none"/>
        </w:rPr>
        <w:t>Organize and deliver training sessions focused on outdoor learning pedagogy, safety, and curriculum integration</w:t>
      </w:r>
    </w:p>
    <w:p w14:paraId="1BB2F284" w14:textId="26362ECD" w:rsidR="00955C57" w:rsidRPr="00F26649" w:rsidRDefault="00955C57" w:rsidP="00955C57">
      <w:pPr>
        <w:pStyle w:val="ListParagraph"/>
        <w:numPr>
          <w:ilvl w:val="0"/>
          <w:numId w:val="22"/>
        </w:numPr>
        <w:spacing w:after="0" w:line="240" w:lineRule="auto"/>
        <w:rPr>
          <w:rFonts w:ascii="Calibri" w:eastAsia="Times New Roman" w:hAnsi="Calibri" w:cs="Segoe UI"/>
          <w:kern w:val="0"/>
          <w:sz w:val="21"/>
          <w:szCs w:val="21"/>
          <w:lang w:val="en-GB" w:eastAsia="en-GB"/>
          <w14:ligatures w14:val="none"/>
        </w:rPr>
      </w:pPr>
      <w:r w:rsidRPr="00F26649">
        <w:rPr>
          <w:rFonts w:ascii="Calibri" w:eastAsia="Times New Roman" w:hAnsi="Calibri" w:cs="Segoe UI"/>
          <w:kern w:val="0"/>
          <w:sz w:val="21"/>
          <w:szCs w:val="21"/>
          <w:lang w:val="en-GB" w:eastAsia="en-GB"/>
          <w14:ligatures w14:val="none"/>
        </w:rPr>
        <w:t>Regularly observe children’s play in outdoor environments and provide constructive feedback to staff to enhance provision and practice</w:t>
      </w:r>
    </w:p>
    <w:p w14:paraId="3701C8D6" w14:textId="07AE3BA7" w:rsidR="00955C57" w:rsidRPr="00F26649" w:rsidRDefault="00955C57" w:rsidP="00955C57">
      <w:pPr>
        <w:pStyle w:val="ListParagraph"/>
        <w:numPr>
          <w:ilvl w:val="0"/>
          <w:numId w:val="22"/>
        </w:numPr>
        <w:spacing w:after="0" w:line="240" w:lineRule="auto"/>
        <w:rPr>
          <w:rFonts w:ascii="Calibri" w:eastAsia="Times New Roman" w:hAnsi="Calibri" w:cs="Segoe UI"/>
          <w:kern w:val="0"/>
          <w:sz w:val="21"/>
          <w:szCs w:val="21"/>
          <w:lang w:val="en-GB" w:eastAsia="en-GB"/>
          <w14:ligatures w14:val="none"/>
        </w:rPr>
      </w:pPr>
      <w:r w:rsidRPr="00F26649">
        <w:rPr>
          <w:rFonts w:ascii="Calibri" w:eastAsia="Times New Roman" w:hAnsi="Calibri" w:cs="Segoe UI"/>
          <w:kern w:val="0"/>
          <w:sz w:val="21"/>
          <w:szCs w:val="21"/>
          <w:lang w:val="en-GB" w:eastAsia="en-GB"/>
          <w14:ligatures w14:val="none"/>
        </w:rPr>
        <w:t>Take responsibility for completing and reviewing risk assessments for outdoor areas and activities</w:t>
      </w:r>
    </w:p>
    <w:p w14:paraId="5A8278C1" w14:textId="1A7A3984" w:rsidR="00955C57" w:rsidRPr="00F26649" w:rsidRDefault="00955C57" w:rsidP="00955C57">
      <w:pPr>
        <w:pStyle w:val="ListParagraph"/>
        <w:numPr>
          <w:ilvl w:val="0"/>
          <w:numId w:val="22"/>
        </w:numPr>
        <w:spacing w:after="0" w:line="240" w:lineRule="auto"/>
        <w:rPr>
          <w:rFonts w:ascii="Calibri" w:eastAsia="Times New Roman" w:hAnsi="Calibri" w:cs="Segoe UI"/>
          <w:kern w:val="0"/>
          <w:sz w:val="21"/>
          <w:szCs w:val="21"/>
          <w:lang w:val="en-GB" w:eastAsia="en-GB"/>
          <w14:ligatures w14:val="none"/>
        </w:rPr>
      </w:pPr>
      <w:r w:rsidRPr="00F26649">
        <w:rPr>
          <w:rFonts w:ascii="Calibri" w:eastAsia="Times New Roman" w:hAnsi="Calibri" w:cs="Segoe UI"/>
          <w:kern w:val="0"/>
          <w:sz w:val="21"/>
          <w:szCs w:val="21"/>
          <w:lang w:val="en-GB" w:eastAsia="en-GB"/>
          <w14:ligatures w14:val="none"/>
        </w:rPr>
        <w:t>Ensure all policies related to outdoor learning and safety are up-to-date and effectively implemented.</w:t>
      </w:r>
    </w:p>
    <w:p w14:paraId="7EA3078E" w14:textId="77777777" w:rsidR="00E82B28" w:rsidRDefault="00E82B28"/>
    <w:p w14:paraId="12260C2F" w14:textId="77777777" w:rsidR="00E82B28" w:rsidRDefault="00E82B28"/>
    <w:p w14:paraId="58AE11A2" w14:textId="77777777" w:rsidR="00E82B28" w:rsidRDefault="00E82B28"/>
    <w:sectPr w:rsidR="00E82B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601C31"/>
    <w:multiLevelType w:val="multilevel"/>
    <w:tmpl w:val="59520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80C7201"/>
    <w:multiLevelType w:val="multilevel"/>
    <w:tmpl w:val="CB868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3" w15:restartNumberingAfterBreak="0">
    <w:nsid w:val="31FF4961"/>
    <w:multiLevelType w:val="multilevel"/>
    <w:tmpl w:val="BA889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3D10D3"/>
    <w:multiLevelType w:val="multilevel"/>
    <w:tmpl w:val="644C2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6" w15:restartNumberingAfterBreak="0">
    <w:nsid w:val="50312552"/>
    <w:multiLevelType w:val="hybridMultilevel"/>
    <w:tmpl w:val="D03C2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1B1F2D"/>
    <w:multiLevelType w:val="singleLevel"/>
    <w:tmpl w:val="0409000F"/>
    <w:lvl w:ilvl="0">
      <w:start w:val="1"/>
      <w:numFmt w:val="decimal"/>
      <w:lvlText w:val="%1."/>
      <w:lvlJc w:val="left"/>
      <w:pPr>
        <w:ind w:left="720" w:hanging="360"/>
      </w:pPr>
    </w:lvl>
  </w:abstractNum>
  <w:abstractNum w:abstractNumId="18" w15:restartNumberingAfterBreak="0">
    <w:nsid w:val="6CA53894"/>
    <w:multiLevelType w:val="singleLevel"/>
    <w:tmpl w:val="0409000F"/>
    <w:lvl w:ilvl="0">
      <w:start w:val="1"/>
      <w:numFmt w:val="decimal"/>
      <w:lvlText w:val="%1."/>
      <w:lvlJc w:val="left"/>
      <w:pPr>
        <w:ind w:left="720" w:hanging="360"/>
      </w:pPr>
    </w:lvl>
  </w:abstractNum>
  <w:abstractNum w:abstractNumId="19"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20" w15:restartNumberingAfterBreak="0">
    <w:nsid w:val="74C62E45"/>
    <w:multiLevelType w:val="multilevel"/>
    <w:tmpl w:val="AEEE6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9"/>
  </w:num>
  <w:num w:numId="13">
    <w:abstractNumId w:val="18"/>
  </w:num>
  <w:num w:numId="14">
    <w:abstractNumId w:val="17"/>
  </w:num>
  <w:num w:numId="15">
    <w:abstractNumId w:val="21"/>
  </w:num>
  <w:num w:numId="16">
    <w:abstractNumId w:val="15"/>
  </w:num>
  <w:num w:numId="17">
    <w:abstractNumId w:val="14"/>
  </w:num>
  <w:num w:numId="18">
    <w:abstractNumId w:val="10"/>
  </w:num>
  <w:num w:numId="19">
    <w:abstractNumId w:val="20"/>
  </w:num>
  <w:num w:numId="20">
    <w:abstractNumId w:val="11"/>
  </w:num>
  <w:num w:numId="21">
    <w:abstractNumId w:val="13"/>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1F40EA"/>
    <w:rsid w:val="002E51AB"/>
    <w:rsid w:val="00324B44"/>
    <w:rsid w:val="00325947"/>
    <w:rsid w:val="00356BB4"/>
    <w:rsid w:val="0036562D"/>
    <w:rsid w:val="00447A9D"/>
    <w:rsid w:val="004976E0"/>
    <w:rsid w:val="005A534A"/>
    <w:rsid w:val="006110AE"/>
    <w:rsid w:val="006B237D"/>
    <w:rsid w:val="006E2996"/>
    <w:rsid w:val="00827C87"/>
    <w:rsid w:val="00841A0D"/>
    <w:rsid w:val="00955C57"/>
    <w:rsid w:val="00A20880"/>
    <w:rsid w:val="00A352C8"/>
    <w:rsid w:val="00A533D8"/>
    <w:rsid w:val="00B41C2B"/>
    <w:rsid w:val="00C26D93"/>
    <w:rsid w:val="00C27141"/>
    <w:rsid w:val="00D32292"/>
    <w:rsid w:val="00D75435"/>
    <w:rsid w:val="00DA6C12"/>
    <w:rsid w:val="00DE5146"/>
    <w:rsid w:val="00DF2FBF"/>
    <w:rsid w:val="00E82B28"/>
    <w:rsid w:val="00F26649"/>
    <w:rsid w:val="00FB3270"/>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057E8"/>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7A9D"/>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2968782">
      <w:bodyDiv w:val="1"/>
      <w:marLeft w:val="0"/>
      <w:marRight w:val="0"/>
      <w:marTop w:val="0"/>
      <w:marBottom w:val="0"/>
      <w:divBdr>
        <w:top w:val="none" w:sz="0" w:space="0" w:color="auto"/>
        <w:left w:val="none" w:sz="0" w:space="0" w:color="auto"/>
        <w:bottom w:val="none" w:sz="0" w:space="0" w:color="auto"/>
        <w:right w:val="none" w:sz="0" w:space="0" w:color="auto"/>
      </w:divBdr>
      <w:divsChild>
        <w:div w:id="4440808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1001</Words>
  <Characters>5711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ashton</dc:creator>
  <cp:keywords/>
  <dc:description/>
  <cp:lastModifiedBy>Victoria Rippon</cp:lastModifiedBy>
  <cp:revision>2</cp:revision>
  <dcterms:created xsi:type="dcterms:W3CDTF">2025-12-10T14:57:00Z</dcterms:created>
  <dcterms:modified xsi:type="dcterms:W3CDTF">2025-12-10T14:57:00Z</dcterms:modified>
</cp:coreProperties>
</file>